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6749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231"/>
        <w:gridCol w:w="13518"/>
      </w:tblGrid>
      <w:tr w:rsidR="001E7A72" w:rsidRPr="001E7A72" w:rsidTr="001E7A72">
        <w:trPr>
          <w:trHeight w:val="3077"/>
        </w:trPr>
        <w:tc>
          <w:tcPr>
            <w:tcW w:w="3219" w:type="dxa"/>
            <w:shd w:val="clear" w:color="auto" w:fill="FFFFFF"/>
            <w:vAlign w:val="center"/>
            <w:hideMark/>
          </w:tcPr>
          <w:p w:rsidR="001E7A72" w:rsidRPr="001E7A72" w:rsidRDefault="001E7A72" w:rsidP="001E7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1"/>
                <w:szCs w:val="21"/>
                <w:lang w:eastAsia="it-IT"/>
              </w:rPr>
            </w:pPr>
          </w:p>
        </w:tc>
        <w:tc>
          <w:tcPr>
            <w:tcW w:w="13470" w:type="dxa"/>
            <w:shd w:val="clear" w:color="auto" w:fill="FFFFFF"/>
            <w:vAlign w:val="center"/>
            <w:hideMark/>
          </w:tcPr>
          <w:p w:rsidR="001E7A72" w:rsidRPr="001E7A72" w:rsidRDefault="001E7A72" w:rsidP="001E7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1"/>
                <w:szCs w:val="21"/>
                <w:lang w:eastAsia="it-IT"/>
              </w:rPr>
            </w:pPr>
            <w:r w:rsidRPr="001E7A72">
              <w:rPr>
                <w:rFonts w:ascii="Arial" w:eastAsia="Times New Roman" w:hAnsi="Arial" w:cs="Arial"/>
                <w:b/>
                <w:bCs/>
                <w:color w:val="222222"/>
                <w:sz w:val="56"/>
                <w:lang w:eastAsia="it-IT"/>
              </w:rPr>
              <w:t xml:space="preserve">COMUNE </w:t>
            </w:r>
            <w:proofErr w:type="spellStart"/>
            <w:r w:rsidRPr="001E7A72">
              <w:rPr>
                <w:rFonts w:ascii="Arial" w:eastAsia="Times New Roman" w:hAnsi="Arial" w:cs="Arial"/>
                <w:b/>
                <w:bCs/>
                <w:color w:val="222222"/>
                <w:sz w:val="56"/>
                <w:lang w:eastAsia="it-IT"/>
              </w:rPr>
              <w:t>DI</w:t>
            </w:r>
            <w:proofErr w:type="spellEnd"/>
            <w:r w:rsidRPr="001E7A72">
              <w:rPr>
                <w:rFonts w:ascii="Arial" w:eastAsia="Times New Roman" w:hAnsi="Arial" w:cs="Arial"/>
                <w:b/>
                <w:bCs/>
                <w:color w:val="222222"/>
                <w:sz w:val="56"/>
                <w:lang w:eastAsia="it-IT"/>
              </w:rPr>
              <w:t xml:space="preserve"> ARAGONA</w:t>
            </w:r>
          </w:p>
          <w:p w:rsidR="001E7A72" w:rsidRPr="001E7A72" w:rsidRDefault="001E7A72" w:rsidP="001E7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1"/>
                <w:szCs w:val="21"/>
                <w:lang w:eastAsia="it-IT"/>
              </w:rPr>
            </w:pPr>
            <w:hyperlink r:id="rId4" w:tgtFrame="_blank" w:history="1">
              <w:r w:rsidRPr="001E7A72">
                <w:rPr>
                  <w:rFonts w:ascii="Arial" w:eastAsia="Times New Roman" w:hAnsi="Arial" w:cs="Arial"/>
                  <w:b/>
                  <w:bCs/>
                  <w:color w:val="0000FF"/>
                  <w:sz w:val="28"/>
                  <w:u w:val="single"/>
                  <w:lang w:eastAsia="it-IT"/>
                </w:rPr>
                <w:t>Libero consorzio comunale di Agrigento</w:t>
              </w:r>
            </w:hyperlink>
          </w:p>
          <w:p w:rsidR="001E7A72" w:rsidRPr="001E7A72" w:rsidRDefault="001E7A72" w:rsidP="001E7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1"/>
                <w:szCs w:val="21"/>
                <w:lang w:eastAsia="it-IT"/>
              </w:rPr>
            </w:pPr>
            <w:r w:rsidRPr="001E7A72">
              <w:rPr>
                <w:rFonts w:ascii="Arial" w:eastAsia="Times New Roman" w:hAnsi="Arial" w:cs="Arial"/>
                <w:color w:val="222222"/>
                <w:sz w:val="20"/>
                <w:szCs w:val="20"/>
                <w:lang w:eastAsia="it-IT"/>
              </w:rPr>
              <w:t>Via Roma, 124  -  92021, Aragona (AG) - Tel. 09</w:t>
            </w:r>
            <w:r w:rsidRPr="001E7A72">
              <w:rPr>
                <w:rFonts w:ascii="Arial" w:eastAsia="Times New Roman" w:hAnsi="Arial" w:cs="Arial"/>
                <w:color w:val="222222"/>
                <w:sz w:val="21"/>
                <w:szCs w:val="21"/>
                <w:lang w:eastAsia="it-IT"/>
              </w:rPr>
              <w:t>22 690911 </w:t>
            </w:r>
            <w:r w:rsidRPr="001E7A72">
              <w:rPr>
                <w:rFonts w:ascii="Arial" w:eastAsia="Times New Roman" w:hAnsi="Arial" w:cs="Arial"/>
                <w:color w:val="222222"/>
                <w:sz w:val="20"/>
                <w:szCs w:val="20"/>
                <w:lang w:eastAsia="it-IT"/>
              </w:rPr>
              <w:br/>
            </w:r>
            <w:r w:rsidRPr="001E7A72">
              <w:rPr>
                <w:rFonts w:ascii="Arial" w:eastAsia="Times New Roman" w:hAnsi="Arial" w:cs="Arial"/>
                <w:color w:val="222222"/>
                <w:sz w:val="20"/>
                <w:szCs w:val="20"/>
                <w:lang w:eastAsia="it-IT"/>
              </w:rPr>
              <w:br/>
            </w:r>
            <w:proofErr w:type="spellStart"/>
            <w:r w:rsidRPr="001E7A72">
              <w:rPr>
                <w:rFonts w:ascii="Arial" w:eastAsia="Times New Roman" w:hAnsi="Arial" w:cs="Arial"/>
                <w:color w:val="222222"/>
                <w:sz w:val="20"/>
                <w:szCs w:val="20"/>
                <w:lang w:eastAsia="it-IT"/>
              </w:rPr>
              <w:t>P.IVA</w:t>
            </w:r>
            <w:proofErr w:type="spellEnd"/>
            <w:r w:rsidRPr="001E7A72">
              <w:rPr>
                <w:rFonts w:ascii="Arial" w:eastAsia="Times New Roman" w:hAnsi="Arial" w:cs="Arial"/>
                <w:color w:val="222222"/>
                <w:sz w:val="20"/>
                <w:szCs w:val="20"/>
                <w:lang w:eastAsia="it-IT"/>
              </w:rPr>
              <w:t xml:space="preserve"> 00219740842 - C.F. 80000360844</w:t>
            </w:r>
            <w:r w:rsidRPr="001E7A72">
              <w:rPr>
                <w:rFonts w:ascii="Arial" w:eastAsia="Times New Roman" w:hAnsi="Arial" w:cs="Arial"/>
                <w:color w:val="222222"/>
                <w:sz w:val="20"/>
                <w:szCs w:val="20"/>
                <w:lang w:eastAsia="it-IT"/>
              </w:rPr>
              <w:br/>
            </w:r>
            <w:r w:rsidRPr="001E7A72">
              <w:rPr>
                <w:rFonts w:ascii="Arial" w:eastAsia="Times New Roman" w:hAnsi="Arial" w:cs="Arial"/>
                <w:color w:val="222222"/>
                <w:sz w:val="20"/>
                <w:szCs w:val="20"/>
                <w:lang w:eastAsia="it-IT"/>
              </w:rPr>
              <w:br/>
              <w:t>Sito:</w:t>
            </w:r>
            <w:hyperlink r:id="rId5" w:tgtFrame="_blank" w:history="1">
              <w:r w:rsidRPr="001E7A72">
                <w:rPr>
                  <w:rFonts w:ascii="Arial" w:eastAsia="Times New Roman" w:hAnsi="Arial" w:cs="Arial"/>
                  <w:color w:val="0000FF"/>
                  <w:sz w:val="20"/>
                  <w:u w:val="single"/>
                  <w:lang w:eastAsia="it-IT"/>
                </w:rPr>
                <w:t> https://www.comune.aragona.ag.it </w:t>
              </w:r>
            </w:hyperlink>
            <w:r w:rsidRPr="001E7A72">
              <w:rPr>
                <w:rFonts w:ascii="Arial" w:eastAsia="Times New Roman" w:hAnsi="Arial" w:cs="Arial"/>
                <w:color w:val="222222"/>
                <w:sz w:val="20"/>
                <w:szCs w:val="20"/>
                <w:lang w:eastAsia="it-IT"/>
              </w:rPr>
              <w:t>- PEC: </w:t>
            </w:r>
            <w:hyperlink r:id="rId6" w:tgtFrame="_self" w:history="1">
              <w:r w:rsidRPr="001E7A72">
                <w:rPr>
                  <w:rFonts w:ascii="Arial" w:eastAsia="Times New Roman" w:hAnsi="Arial" w:cs="Arial"/>
                  <w:color w:val="0000FF"/>
                  <w:sz w:val="20"/>
                  <w:u w:val="single"/>
                  <w:lang w:eastAsia="it-IT"/>
                </w:rPr>
                <w:t>protocollo@pec.comune.aragona.ag.it</w:t>
              </w:r>
            </w:hyperlink>
          </w:p>
          <w:p w:rsidR="001E7A72" w:rsidRPr="001E7A72" w:rsidRDefault="001E7A72" w:rsidP="001E7A72">
            <w:pPr>
              <w:spacing w:after="100" w:line="240" w:lineRule="auto"/>
              <w:jc w:val="center"/>
              <w:rPr>
                <w:rFonts w:ascii="Arial" w:eastAsia="Times New Roman" w:hAnsi="Arial" w:cs="Arial"/>
                <w:color w:val="222222"/>
                <w:sz w:val="21"/>
                <w:szCs w:val="21"/>
                <w:lang w:eastAsia="it-IT"/>
              </w:rPr>
            </w:pPr>
            <w:r w:rsidRPr="001E7A72">
              <w:rPr>
                <w:rFonts w:ascii="Arial" w:eastAsia="Times New Roman" w:hAnsi="Arial" w:cs="Arial"/>
                <w:b/>
                <w:bCs/>
                <w:color w:val="222222"/>
                <w:sz w:val="28"/>
                <w:lang w:eastAsia="it-IT"/>
              </w:rPr>
              <w:t> </w:t>
            </w:r>
          </w:p>
        </w:tc>
      </w:tr>
    </w:tbl>
    <w:p w:rsidR="001E7A72" w:rsidRPr="001E7A72" w:rsidRDefault="001E7A72" w:rsidP="001E7A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E7A72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25" style="width:0;height:1.5pt" o:hralign="center" o:hrstd="t" o:hr="t" fillcolor="#a0a0a0" stroked="f"/>
        </w:pict>
      </w:r>
    </w:p>
    <w:p w:rsidR="001E7A72" w:rsidRPr="001E7A72" w:rsidRDefault="001E7A72" w:rsidP="001E7A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1"/>
          <w:szCs w:val="21"/>
          <w:lang w:eastAsia="it-IT"/>
        </w:rPr>
      </w:pPr>
      <w:r w:rsidRPr="001E7A72">
        <w:rPr>
          <w:rFonts w:ascii="Arial" w:eastAsia="Times New Roman" w:hAnsi="Arial" w:cs="Arial"/>
          <w:b/>
          <w:bCs/>
          <w:color w:val="222222"/>
          <w:sz w:val="72"/>
          <w:lang w:eastAsia="it-IT"/>
        </w:rPr>
        <w:t>Avviso Protezione Civile - rischio incendi e ondate di calore nel giorno 21 luglio 2026 dalle ore 00:00 alle ore 24:00,</w:t>
      </w:r>
    </w:p>
    <w:p w:rsidR="001E7A72" w:rsidRPr="001E7A72" w:rsidRDefault="001E7A72" w:rsidP="001E7A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1"/>
          <w:szCs w:val="21"/>
          <w:lang w:eastAsia="it-IT"/>
        </w:rPr>
      </w:pPr>
      <w:r w:rsidRPr="001E7A72">
        <w:rPr>
          <w:rFonts w:ascii="Arial" w:eastAsia="Times New Roman" w:hAnsi="Arial" w:cs="Arial"/>
          <w:b/>
          <w:bCs/>
          <w:color w:val="222222"/>
          <w:sz w:val="72"/>
          <w:lang w:eastAsia="it-IT"/>
        </w:rPr>
        <w:t xml:space="preserve">si ordina  di non uscire nelle ore </w:t>
      </w:r>
      <w:proofErr w:type="spellStart"/>
      <w:r w:rsidRPr="001E7A72">
        <w:rPr>
          <w:rFonts w:ascii="Arial" w:eastAsia="Times New Roman" w:hAnsi="Arial" w:cs="Arial"/>
          <w:b/>
          <w:bCs/>
          <w:color w:val="222222"/>
          <w:sz w:val="72"/>
          <w:lang w:eastAsia="it-IT"/>
        </w:rPr>
        <w:t>piu'</w:t>
      </w:r>
      <w:proofErr w:type="spellEnd"/>
      <w:r w:rsidRPr="001E7A72">
        <w:rPr>
          <w:rFonts w:ascii="Arial" w:eastAsia="Times New Roman" w:hAnsi="Arial" w:cs="Arial"/>
          <w:b/>
          <w:bCs/>
          <w:color w:val="222222"/>
          <w:sz w:val="72"/>
          <w:lang w:eastAsia="it-IT"/>
        </w:rPr>
        <w:t xml:space="preserve">calde sopratutto ai soggetti </w:t>
      </w:r>
      <w:proofErr w:type="spellStart"/>
      <w:r w:rsidRPr="001E7A72">
        <w:rPr>
          <w:rFonts w:ascii="Arial" w:eastAsia="Times New Roman" w:hAnsi="Arial" w:cs="Arial"/>
          <w:b/>
          <w:bCs/>
          <w:color w:val="222222"/>
          <w:sz w:val="72"/>
          <w:lang w:eastAsia="it-IT"/>
        </w:rPr>
        <w:t>piu'</w:t>
      </w:r>
      <w:proofErr w:type="spellEnd"/>
      <w:r w:rsidRPr="001E7A72">
        <w:rPr>
          <w:rFonts w:ascii="Arial" w:eastAsia="Times New Roman" w:hAnsi="Arial" w:cs="Arial"/>
          <w:b/>
          <w:bCs/>
          <w:color w:val="222222"/>
          <w:sz w:val="72"/>
          <w:lang w:eastAsia="it-IT"/>
        </w:rPr>
        <w:t xml:space="preserve"> fragili per le emergenze contattare i numeri 118 o 37080</w:t>
      </w:r>
    </w:p>
    <w:p w:rsidR="001E7A72" w:rsidRPr="001E7A72" w:rsidRDefault="001E7A72" w:rsidP="001E7A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1"/>
          <w:szCs w:val="21"/>
          <w:lang w:eastAsia="it-IT"/>
        </w:rPr>
      </w:pPr>
      <w:r w:rsidRPr="001E7A72">
        <w:rPr>
          <w:rFonts w:ascii="Arial" w:eastAsia="Times New Roman" w:hAnsi="Arial" w:cs="Arial"/>
          <w:b/>
          <w:bCs/>
          <w:color w:val="222222"/>
          <w:sz w:val="72"/>
          <w:lang w:eastAsia="it-IT"/>
        </w:rPr>
        <w:lastRenderedPageBreak/>
        <w:t>il Comune di Aragona per l'emergenza ha messo a disposizione due locali climatizzati:</w:t>
      </w:r>
    </w:p>
    <w:p w:rsidR="001E7A72" w:rsidRPr="001E7A72" w:rsidRDefault="001E7A72" w:rsidP="001E7A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1"/>
          <w:szCs w:val="21"/>
          <w:lang w:eastAsia="it-IT"/>
        </w:rPr>
      </w:pPr>
      <w:r w:rsidRPr="001E7A72">
        <w:rPr>
          <w:rFonts w:ascii="Arial" w:eastAsia="Times New Roman" w:hAnsi="Arial" w:cs="Arial"/>
          <w:b/>
          <w:bCs/>
          <w:color w:val="222222"/>
          <w:sz w:val="72"/>
          <w:lang w:eastAsia="it-IT"/>
        </w:rPr>
        <w:t>-BIBLIOTECA COMUNALE sita in piazza Umberto I;</w:t>
      </w:r>
    </w:p>
    <w:p w:rsidR="001E7A72" w:rsidRPr="001E7A72" w:rsidRDefault="001E7A72" w:rsidP="001E7A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1"/>
          <w:szCs w:val="21"/>
          <w:lang w:eastAsia="it-IT"/>
        </w:rPr>
      </w:pPr>
      <w:r w:rsidRPr="001E7A72">
        <w:rPr>
          <w:rFonts w:ascii="Arial" w:eastAsia="Times New Roman" w:hAnsi="Arial" w:cs="Arial"/>
          <w:b/>
          <w:bCs/>
          <w:color w:val="222222"/>
          <w:sz w:val="72"/>
          <w:lang w:eastAsia="it-IT"/>
        </w:rPr>
        <w:t>-SALA CONSILIARE sita in via Roma 116.</w:t>
      </w:r>
    </w:p>
    <w:p w:rsidR="001E7A72" w:rsidRPr="001E7A72" w:rsidRDefault="001E7A72" w:rsidP="001E7A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1"/>
          <w:szCs w:val="21"/>
          <w:lang w:eastAsia="it-IT"/>
        </w:rPr>
      </w:pPr>
      <w:r w:rsidRPr="001E7A72">
        <w:rPr>
          <w:rFonts w:ascii="Arial" w:eastAsia="Times New Roman" w:hAnsi="Arial" w:cs="Arial"/>
          <w:b/>
          <w:bCs/>
          <w:color w:val="222222"/>
          <w:sz w:val="72"/>
          <w:lang w:eastAsia="it-IT"/>
        </w:rPr>
        <w:t>per ulteriori informazioni contattare il numero 0922 37080</w:t>
      </w:r>
    </w:p>
    <w:p w:rsidR="00CC3891" w:rsidRPr="001E7A72" w:rsidRDefault="00CC3891" w:rsidP="001E7A72"/>
    <w:sectPr w:rsidR="00CC3891" w:rsidRPr="001E7A72" w:rsidSect="001E7A72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/>
  <w:defaultTabStop w:val="708"/>
  <w:hyphenationZone w:val="283"/>
  <w:drawingGridHorizontalSpacing w:val="110"/>
  <w:displayHorizontalDrawingGridEvery w:val="2"/>
  <w:characterSpacingControl w:val="doNotCompress"/>
  <w:compat/>
  <w:rsids>
    <w:rsidRoot w:val="001E7A72"/>
    <w:rsid w:val="001E7A72"/>
    <w:rsid w:val="003430B5"/>
    <w:rsid w:val="00CC38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C389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1E7A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1E7A72"/>
    <w:rPr>
      <w:b/>
      <w:bCs/>
    </w:rPr>
  </w:style>
  <w:style w:type="character" w:styleId="Collegamentoipertestuale">
    <w:name w:val="Hyperlink"/>
    <w:basedOn w:val="Carpredefinitoparagrafo"/>
    <w:uiPriority w:val="99"/>
    <w:semiHidden/>
    <w:unhideWhenUsed/>
    <w:rsid w:val="001E7A7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55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8641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56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otocollo@pec.comune.aragona.ag.it" TargetMode="External"/><Relationship Id="rId5" Type="http://schemas.openxmlformats.org/officeDocument/2006/relationships/hyperlink" Target="https://www.comune.aragona.ag.it/" TargetMode="External"/><Relationship Id="rId4" Type="http://schemas.openxmlformats.org/officeDocument/2006/relationships/hyperlink" Target="https://u20335074.ct.sendgrid.net/ls/click?upn=u001.Ygl52LFZ2Hf0SRb6FdPO4Lfkk7oyEMa6xsWYREwU1KlfNogA-2BsT-2B-2BFZjJ1sVZmFkcQhi7D-2FwBn7Nu7m-2Ff5QgZbCHskZbVFzyN1UGRE7VXBEmNNtTY7FngiP-2ByAgGQC-2Bi13qyJw3Ya-2FE19RNeNaXGUaY5PgJ50MRpRds-2BBg-2FPg9vRxah7KNPfwEgS79boZv8g-2B0knb1IErIxkCCxGBbDgH2-2FKv-2BXlZz-2FsKnxKWP8fRMgGbgTTDbcI7xEvSObwpZMDTj6kFKBFWjDDJ84rnH24SuwVLHGpZM8S8NF4Fm0MlvCXfqvIN7VvYsPggND4tuUzEFLfdClf6Irp0LFSbHHPuj0fv-2FBppi1RZRfE5BkpgGYoiZrTarik7WsdFW-2BNsIJrmImj8pRz4FcHyjCGH8trN4gMKl68m9bfsFVFC112TcxrvBK5k-2Fe06FteUwUDpboPXo9H3y9cJyt30EZkPCBdJnH9GbjgXWvopMYg7bMIFNIRTUZAnGWC0Z2-2FP7TIylxg3ON0FIceeqkK-2BgzKltlO3ErPaTZ70ynRNuY-2B-2FS-2FwapjEaqSzpMWle1tNlLNxPN81Og4P7oJlCl4JnQp3AO8jcA8DoduPhyJd3kHotQzKq0wldq9e-2BVunhy2r5kdq0ywhsR2M_vFetkPr3sm8IJeM8J9-2FykBBfptPEUhmTHT6Ei1o1aVdi5buF-2FI8QVRB6SqBjl0zkV2IAxegtnPOKDhc3cbWIUT3mYUYTzdt4wxHVG3pSaMThWgZxAEMFrKgo0Rf2yvC8vH8Sg5bEHLfurbdnjWPDigKZD5L7ldcnSo1cWsK-2BMGfo2pRPneKx-2BQYlB0MRJ28kC0ZcQ8jE5IFv0IYfByAWoRHKSEanZjFINhooUls7Sm7zo3usokimOUx-2FeHCI5enWk1ZQeMkkN-2FX5WTvnmlRFecAK3qCn9AspaDoscIIiXXk-3D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297</Words>
  <Characters>1698</Characters>
  <Application>Microsoft Office Word</Application>
  <DocSecurity>0</DocSecurity>
  <Lines>14</Lines>
  <Paragraphs>3</Paragraphs>
  <ScaleCrop>false</ScaleCrop>
  <Company/>
  <LinksUpToDate>false</LinksUpToDate>
  <CharactersWithSpaces>1992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2026-07-21T10:56:00Z</dcterms:created>
  <dcterms:modified xsi:type="dcterms:W3CDTF">2026-07-21T10:56:00Z</dcterms:modified>
</cp:coreProperties>
</file>